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24D" w:rsidRPr="005B124D" w:rsidRDefault="005B124D" w:rsidP="005B124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5B124D" w:rsidRPr="005B124D" w:rsidRDefault="005B124D" w:rsidP="005B124D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/>
        </w:rPr>
      </w:pPr>
    </w:p>
    <w:p w:rsidR="005B124D" w:rsidRPr="005B124D" w:rsidRDefault="005B124D" w:rsidP="005B124D">
      <w:pPr>
        <w:spacing w:after="0"/>
        <w:jc w:val="center"/>
        <w:rPr>
          <w:rFonts w:ascii="Times New Roman" w:hAnsi="Times New Roman"/>
        </w:rPr>
      </w:pPr>
      <w:r w:rsidRPr="005B124D">
        <w:rPr>
          <w:rFonts w:ascii="Times New Roman" w:hAnsi="Times New Roman"/>
          <w:b/>
        </w:rPr>
        <w:t xml:space="preserve">Klauzula informacyjna dotycząca przetwarzania </w:t>
      </w:r>
      <w:r>
        <w:rPr>
          <w:rFonts w:ascii="Times New Roman" w:hAnsi="Times New Roman"/>
          <w:b/>
        </w:rPr>
        <w:t>wizerunku</w:t>
      </w:r>
      <w:bookmarkStart w:id="0" w:name="_GoBack"/>
      <w:bookmarkEnd w:id="0"/>
    </w:p>
    <w:p w:rsidR="005B124D" w:rsidRDefault="005B124D" w:rsidP="005B124D">
      <w:pPr>
        <w:pStyle w:val="Standard"/>
        <w:jc w:val="center"/>
        <w:rPr>
          <w:rFonts w:cs="Times New Roman"/>
          <w:i/>
          <w:sz w:val="20"/>
          <w:szCs w:val="22"/>
        </w:rPr>
      </w:pPr>
      <w:r w:rsidRPr="005B124D">
        <w:rPr>
          <w:rFonts w:cs="Times New Roman"/>
          <w:i/>
          <w:sz w:val="20"/>
          <w:szCs w:val="22"/>
        </w:rPr>
        <w:t xml:space="preserve">art. 13 ust. 1 i ust. 2, art. 14 ust. 1 i ust. 2 ogólnego rozporządzenia o ochronie danych (RODO) </w:t>
      </w:r>
    </w:p>
    <w:p w:rsidR="005B124D" w:rsidRPr="005B124D" w:rsidRDefault="005B124D" w:rsidP="005B124D">
      <w:pPr>
        <w:pStyle w:val="Standard"/>
        <w:jc w:val="center"/>
        <w:rPr>
          <w:rFonts w:cs="Times New Roman"/>
          <w:i/>
          <w:sz w:val="20"/>
          <w:szCs w:val="22"/>
        </w:rPr>
      </w:pPr>
    </w:p>
    <w:p w:rsidR="005B124D" w:rsidRDefault="005B124D" w:rsidP="005B124D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475A04">
        <w:rPr>
          <w:rFonts w:ascii="Times New Roman" w:hAnsi="Times New Roman"/>
        </w:rPr>
        <w:t xml:space="preserve">Administratorem Państwa danych jest </w:t>
      </w:r>
      <w:r w:rsidRPr="005B124D">
        <w:rPr>
          <w:rFonts w:ascii="Times New Roman" w:hAnsi="Times New Roman"/>
        </w:rPr>
        <w:t xml:space="preserve">Szkoła Podstawowa w Jasionce reprezentowana przez Dyrektora. Kontakt do Administratora: 38-450 Jasionka 74, tel. 13 43 300 95, e-mail: </w:t>
      </w:r>
      <w:hyperlink r:id="rId5" w:history="1">
        <w:r w:rsidRPr="004A5B4E">
          <w:rPr>
            <w:rStyle w:val="Hipercze"/>
            <w:rFonts w:ascii="Times New Roman" w:hAnsi="Times New Roman"/>
          </w:rPr>
          <w:t>szkola@spjasionka.dukla.pl</w:t>
        </w:r>
      </w:hyperlink>
      <w:r w:rsidRPr="005B124D">
        <w:rPr>
          <w:rFonts w:ascii="Times New Roman" w:hAnsi="Times New Roman"/>
        </w:rPr>
        <w:t>.</w:t>
      </w:r>
    </w:p>
    <w:p w:rsidR="005B124D" w:rsidRPr="00986D06" w:rsidRDefault="005B124D" w:rsidP="005B124D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986D06">
        <w:rPr>
          <w:rFonts w:ascii="Times New Roman" w:hAnsi="Times New Roman"/>
        </w:rPr>
        <w:t xml:space="preserve">Administrator przetwarza Państwa </w:t>
      </w:r>
      <w:r>
        <w:rPr>
          <w:rFonts w:ascii="Times New Roman" w:hAnsi="Times New Roman"/>
        </w:rPr>
        <w:t xml:space="preserve">dane, w tym </w:t>
      </w:r>
      <w:r w:rsidRPr="00986D06">
        <w:rPr>
          <w:rFonts w:ascii="Times New Roman" w:hAnsi="Times New Roman"/>
        </w:rPr>
        <w:t xml:space="preserve">wizerunek do celów promujących </w:t>
      </w:r>
      <w:r>
        <w:rPr>
          <w:rFonts w:ascii="Times New Roman" w:hAnsi="Times New Roman"/>
        </w:rPr>
        <w:t xml:space="preserve">działalność Szkoły </w:t>
      </w:r>
      <w:r w:rsidRPr="00986D06">
        <w:rPr>
          <w:rFonts w:ascii="Times New Roman" w:hAnsi="Times New Roman"/>
        </w:rPr>
        <w:t>oraz do celów informacyjnych.</w:t>
      </w:r>
    </w:p>
    <w:p w:rsidR="005B124D" w:rsidRPr="00986D06" w:rsidRDefault="005B124D" w:rsidP="005B124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zależności od rodzaju wydarzenia </w:t>
      </w:r>
      <w:r w:rsidRPr="00986D06">
        <w:rPr>
          <w:rFonts w:ascii="Times New Roman" w:hAnsi="Times New Roman"/>
        </w:rPr>
        <w:t>podstawą przetwarzania może być:</w:t>
      </w:r>
    </w:p>
    <w:p w:rsidR="005B124D" w:rsidRPr="00986D06" w:rsidRDefault="005B124D" w:rsidP="005B124D">
      <w:pPr>
        <w:numPr>
          <w:ilvl w:val="1"/>
          <w:numId w:val="1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/>
        </w:rPr>
      </w:pPr>
      <w:r w:rsidRPr="00986D06">
        <w:rPr>
          <w:rFonts w:ascii="Times New Roman" w:hAnsi="Times New Roman"/>
        </w:rPr>
        <w:t xml:space="preserve">udzielona przez Państwa zgoda lub zawarta umowa, czynności zmierzające do zawarcia umowy (w formie oświadczenia lub wyraźnego działania potwierdzającego, np. udział w </w:t>
      </w:r>
      <w:r>
        <w:rPr>
          <w:rFonts w:ascii="Times New Roman" w:hAnsi="Times New Roman"/>
        </w:rPr>
        <w:t xml:space="preserve">konkursie, </w:t>
      </w:r>
      <w:r w:rsidRPr="00986D06">
        <w:rPr>
          <w:rFonts w:ascii="Times New Roman" w:hAnsi="Times New Roman"/>
        </w:rPr>
        <w:t>imprezie oznacza akceptację jej regulaminu lub odczytanych zasad dotyczących rejestracji danych - podstawa prawna przetwarzania to art. 6 ust. 1 lit. a, b  RODO),</w:t>
      </w:r>
    </w:p>
    <w:p w:rsidR="005B124D" w:rsidRPr="00B9398D" w:rsidRDefault="005B124D" w:rsidP="005B124D">
      <w:pPr>
        <w:numPr>
          <w:ilvl w:val="1"/>
          <w:numId w:val="1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/>
        </w:rPr>
      </w:pPr>
      <w:r w:rsidRPr="00986D06">
        <w:rPr>
          <w:rFonts w:ascii="Times New Roman" w:hAnsi="Times New Roman"/>
        </w:rPr>
        <w:t>przetwarzanie jest niezbędne do celów wynikających z prawnie uzasadnionych interesów realizowanych przez administratora (podstawa prawna przetwarzania art. 6 ust. 1 lit. f  RODO),</w:t>
      </w:r>
      <w:r>
        <w:rPr>
          <w:rFonts w:ascii="Times New Roman" w:hAnsi="Times New Roman"/>
        </w:rPr>
        <w:t xml:space="preserve"> w związku z</w:t>
      </w:r>
      <w:r w:rsidRPr="00B9398D">
        <w:rPr>
          <w:rFonts w:ascii="Times New Roman" w:hAnsi="Times New Roman"/>
        </w:rPr>
        <w:t xml:space="preserve"> art. 81 ust. 2 pkt 2 ustawy  z dnia  4 lutego 1994  r P</w:t>
      </w:r>
      <w:r>
        <w:rPr>
          <w:rFonts w:ascii="Times New Roman" w:hAnsi="Times New Roman"/>
        </w:rPr>
        <w:t>rawo autorskie i prawa pokrewne.</w:t>
      </w:r>
    </w:p>
    <w:p w:rsidR="005B124D" w:rsidRPr="006154CD" w:rsidRDefault="005B124D" w:rsidP="005B124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86D06">
        <w:rPr>
          <w:rFonts w:ascii="Times New Roman" w:hAnsi="Times New Roman"/>
        </w:rPr>
        <w:t xml:space="preserve">Odbiorcami danych osobowych mogą być: podmioty, organy uzyskujące do nich dostęp jedynie na podstawie przepisów prawa oraz umów powierzenia przetwarzania danych osobowych. Szczegółowe dane o odbiorcach można uzyskać </w:t>
      </w:r>
      <w:r>
        <w:rPr>
          <w:rFonts w:ascii="Times New Roman" w:hAnsi="Times New Roman"/>
        </w:rPr>
        <w:t>kontaktując się z Administratorem</w:t>
      </w:r>
      <w:r w:rsidRPr="00986D06">
        <w:rPr>
          <w:rFonts w:ascii="Times New Roman" w:hAnsi="Times New Roman"/>
        </w:rPr>
        <w:t>. Państwa wizerunek może być upubliczniony w przestrzeni publicznej na podstawie udzielonej zgody lub zasad określonych w</w:t>
      </w:r>
      <w:r>
        <w:rPr>
          <w:rFonts w:ascii="Times New Roman" w:hAnsi="Times New Roman"/>
        </w:rPr>
        <w:t xml:space="preserve"> art. 81 ust. 2 pkt 2 ustawy  z </w:t>
      </w:r>
      <w:r w:rsidRPr="00986D06">
        <w:rPr>
          <w:rFonts w:ascii="Times New Roman" w:hAnsi="Times New Roman"/>
        </w:rPr>
        <w:t xml:space="preserve">dnia  4 lutego 1994  r Prawo autorskie i prawa pokrewne. </w:t>
      </w:r>
      <w:r>
        <w:rPr>
          <w:rFonts w:ascii="Times New Roman" w:hAnsi="Times New Roman"/>
        </w:rPr>
        <w:t>Z którego wynika, iż z</w:t>
      </w:r>
      <w:r w:rsidRPr="006154CD">
        <w:rPr>
          <w:rFonts w:ascii="Times New Roman" w:hAnsi="Times New Roman"/>
        </w:rPr>
        <w:t>ezwolenia nie wymaga rozpowszechnianie wizerunku:</w:t>
      </w:r>
      <w:r>
        <w:rPr>
          <w:rFonts w:ascii="Times New Roman" w:hAnsi="Times New Roman"/>
        </w:rPr>
        <w:t xml:space="preserve"> </w:t>
      </w:r>
      <w:r w:rsidRPr="006154CD">
        <w:rPr>
          <w:rFonts w:ascii="Times New Roman" w:hAnsi="Times New Roman"/>
        </w:rPr>
        <w:t>osoby powszechnie znanej, jeżeli</w:t>
      </w:r>
      <w:r>
        <w:rPr>
          <w:rFonts w:ascii="Times New Roman" w:hAnsi="Times New Roman"/>
        </w:rPr>
        <w:t xml:space="preserve"> wizerunek wykonano w związku z </w:t>
      </w:r>
      <w:r w:rsidRPr="006154CD">
        <w:rPr>
          <w:rFonts w:ascii="Times New Roman" w:hAnsi="Times New Roman"/>
        </w:rPr>
        <w:t>pełnieniem przez nią funkcji publicznych, w szczególności polity</w:t>
      </w:r>
      <w:r>
        <w:rPr>
          <w:rFonts w:ascii="Times New Roman" w:hAnsi="Times New Roman"/>
        </w:rPr>
        <w:t xml:space="preserve">cznych, społecznych, zawodowych lub </w:t>
      </w:r>
      <w:r w:rsidRPr="006154CD">
        <w:rPr>
          <w:rFonts w:ascii="Times New Roman" w:hAnsi="Times New Roman"/>
        </w:rPr>
        <w:t>osoby stanowiącej jedynie szczegół całości takiej jak zgromadzenie, krajobraz, publiczna impreza.</w:t>
      </w:r>
    </w:p>
    <w:p w:rsidR="005B124D" w:rsidRPr="00986D06" w:rsidRDefault="005B124D" w:rsidP="005B124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86D06">
        <w:rPr>
          <w:rFonts w:ascii="Times New Roman" w:hAnsi="Times New Roman"/>
        </w:rPr>
        <w:t xml:space="preserve">Dane </w:t>
      </w:r>
      <w:r>
        <w:rPr>
          <w:rFonts w:ascii="Times New Roman" w:hAnsi="Times New Roman"/>
        </w:rPr>
        <w:t xml:space="preserve">co do zasady </w:t>
      </w:r>
      <w:r w:rsidRPr="00986D06">
        <w:rPr>
          <w:rFonts w:ascii="Times New Roman" w:hAnsi="Times New Roman"/>
        </w:rPr>
        <w:t xml:space="preserve">nie będą przekazywane do państw spoza Europejskiego Obszaru Gospodarczego (tj. państw trzecich), jedynie w przypadku zamieszczenia ich na portalu Facebook mogą trafić poza EOG. </w:t>
      </w:r>
    </w:p>
    <w:p w:rsidR="005B124D" w:rsidRPr="00986D06" w:rsidRDefault="005B124D" w:rsidP="005B124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86D06">
        <w:rPr>
          <w:rFonts w:ascii="Times New Roman" w:hAnsi="Times New Roman"/>
        </w:rPr>
        <w:t>W związku z przetwarzaniem danych w celach, o których mowa powyżej odbiorcami danych osobowych mogą być: podmioty, organy</w:t>
      </w:r>
      <w:r>
        <w:rPr>
          <w:rFonts w:ascii="Times New Roman" w:hAnsi="Times New Roman"/>
        </w:rPr>
        <w:t xml:space="preserve">  publiczne</w:t>
      </w:r>
      <w:r w:rsidRPr="00986D06">
        <w:rPr>
          <w:rFonts w:ascii="Times New Roman" w:hAnsi="Times New Roman"/>
        </w:rPr>
        <w:t xml:space="preserve"> uzyskujące do nich dostęp jedynie na podstawie przepisów prawa oraz umów powierzenia</w:t>
      </w:r>
      <w:r>
        <w:rPr>
          <w:rFonts w:ascii="Times New Roman" w:hAnsi="Times New Roman"/>
        </w:rPr>
        <w:t xml:space="preserve"> przetwarzania danych osobowych, oraz złożonego przez Pana/Panią oświadczenia. </w:t>
      </w:r>
    </w:p>
    <w:p w:rsidR="005B124D" w:rsidRPr="00986D06" w:rsidRDefault="005B124D" w:rsidP="005B124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86D06">
        <w:rPr>
          <w:rFonts w:ascii="Times New Roman" w:hAnsi="Times New Roman"/>
        </w:rPr>
        <w:t>Państwa dane osobowe będą przechowywane przez okres niezbędny do realizacji celów do których zostały zebrane lub do momentu wycofania zgody jeżeli dane były na jej postawie przetwarzane.</w:t>
      </w:r>
    </w:p>
    <w:p w:rsidR="005B124D" w:rsidRPr="00986D06" w:rsidRDefault="005B124D" w:rsidP="005B124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86D06">
        <w:rPr>
          <w:rFonts w:ascii="Times New Roman" w:hAnsi="Times New Roman"/>
        </w:rPr>
        <w:t>W związku z przetwarzaniem danych osobowych przysługuje prawo żądania: dostępu do danych osobowych, sprostowania danych osobowych, na podstawie art. 17 RODO żądania usunięcia danych osobowych, na podstawie art. 18 RODO żądania od administratora ograniczenia przetwarzania danych osobowych z zastrzeżeniem przypadków, o których mowa w art. 18 ust. 2 RODO oraz na podstawie art. 21 RODO prawo wniesienia sprzeciwu wobec przetwarzania.</w:t>
      </w:r>
    </w:p>
    <w:p w:rsidR="005B124D" w:rsidRPr="00986D06" w:rsidRDefault="005B124D" w:rsidP="005B124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86D06">
        <w:rPr>
          <w:rFonts w:ascii="Times New Roman" w:hAnsi="Times New Roman"/>
        </w:rPr>
        <w:t>W przypadku danych przetwarzanych na podstawie wyrażonej zgody przysługuje prawo do cofnięcia zgody w dowolnym momencie bez wpływu na zgodność z prawem przetwarzania, którego dokonano na podstawie zgody przed jej cofnięciem.</w:t>
      </w:r>
    </w:p>
    <w:p w:rsidR="005B124D" w:rsidRPr="00986D06" w:rsidRDefault="005B124D" w:rsidP="005B124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86D06">
        <w:rPr>
          <w:rFonts w:ascii="Times New Roman" w:hAnsi="Times New Roman"/>
        </w:rPr>
        <w:t>Przysługuje również prawo wniesienia skargi do Prezesa Urzędu Ochrony Danych Osobowych w Warszawie</w:t>
      </w:r>
      <w:r>
        <w:rPr>
          <w:rFonts w:ascii="Times New Roman" w:hAnsi="Times New Roman"/>
        </w:rPr>
        <w:t>,</w:t>
      </w:r>
      <w:r w:rsidRPr="00986D06">
        <w:rPr>
          <w:rFonts w:ascii="Times New Roman" w:hAnsi="Times New Roman"/>
        </w:rPr>
        <w:t xml:space="preserve"> w przypadku nieprawidłowego przetwarzania Państwa danych. </w:t>
      </w:r>
    </w:p>
    <w:p w:rsidR="005B124D" w:rsidRDefault="005B124D" w:rsidP="005B124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86D06">
        <w:rPr>
          <w:rFonts w:ascii="Times New Roman" w:hAnsi="Times New Roman"/>
        </w:rPr>
        <w:t xml:space="preserve">Podanie danych osobowych w zależności od charakteru </w:t>
      </w:r>
      <w:r>
        <w:rPr>
          <w:rFonts w:ascii="Times New Roman" w:hAnsi="Times New Roman"/>
        </w:rPr>
        <w:t>wydarzenia, konkursu</w:t>
      </w:r>
      <w:r w:rsidRPr="00986D06">
        <w:rPr>
          <w:rFonts w:ascii="Times New Roman" w:hAnsi="Times New Roman"/>
        </w:rPr>
        <w:t xml:space="preserve"> w której </w:t>
      </w:r>
      <w:r>
        <w:rPr>
          <w:rFonts w:ascii="Times New Roman" w:hAnsi="Times New Roman"/>
        </w:rPr>
        <w:t>osoba uczestniczy</w:t>
      </w:r>
      <w:r w:rsidRPr="00986D06">
        <w:rPr>
          <w:rFonts w:ascii="Times New Roman" w:hAnsi="Times New Roman"/>
        </w:rPr>
        <w:t xml:space="preserve"> może być dobrowolnym, konkretnym, świadomym, jednoznacznym okazaniem woli lub wyraźnym działaniem potwierdzającym zgodę na przetwarzanie danych. Może również być przetwarzane do celów wynikających z prawnie uzasadnionych interesów realizowanych przez administratora w celach promujących oraz informacyjnych oraz na podstawie realizacji obowiązku prawnego do których zgoda nie jest wymagana. </w:t>
      </w:r>
    </w:p>
    <w:p w:rsidR="005B124D" w:rsidRPr="004000E8" w:rsidRDefault="005B124D" w:rsidP="005B124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4000E8">
        <w:rPr>
          <w:rFonts w:ascii="Times New Roman" w:hAnsi="Times New Roman"/>
        </w:rPr>
        <w:t>Państwa dane nie będą przetwarzane w sposób zautomatyzowany oraz nie będą profilowane</w:t>
      </w:r>
      <w:r w:rsidRPr="004000E8">
        <w:rPr>
          <w:rFonts w:cs="Calibri"/>
        </w:rPr>
        <w:t>.</w:t>
      </w:r>
    </w:p>
    <w:p w:rsidR="00E650A8" w:rsidRDefault="00E650A8"/>
    <w:sectPr w:rsidR="00E650A8" w:rsidSect="009A4241">
      <w:pgSz w:w="11906" w:h="16838"/>
      <w:pgMar w:top="284" w:right="1133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54B10"/>
    <w:multiLevelType w:val="hybridMultilevel"/>
    <w:tmpl w:val="E68406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4D"/>
    <w:rsid w:val="005B124D"/>
    <w:rsid w:val="00E6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2302"/>
  <w15:chartTrackingRefBased/>
  <w15:docId w15:val="{43275554-CB12-4509-9CC7-D25B5C7F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12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124D"/>
    <w:rPr>
      <w:color w:val="0563C1" w:themeColor="hyperlink"/>
      <w:u w:val="single"/>
    </w:rPr>
  </w:style>
  <w:style w:type="paragraph" w:customStyle="1" w:styleId="Standard">
    <w:name w:val="Standard"/>
    <w:rsid w:val="005B12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@spjasionka.duk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</cp:revision>
  <dcterms:created xsi:type="dcterms:W3CDTF">2024-11-17T13:56:00Z</dcterms:created>
  <dcterms:modified xsi:type="dcterms:W3CDTF">2024-11-17T13:59:00Z</dcterms:modified>
</cp:coreProperties>
</file>